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4E352F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4B5FF1" w:rsidRDefault="00D70C45" w:rsidP="00C51F7C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Výzva k podávání návrhů kandidátů na</w:t>
            </w:r>
            <w:r w:rsidR="00F06F9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F06F9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>člen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ky</w:t>
            </w:r>
            <w:r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/ člen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y</w:t>
            </w:r>
            <w:r w:rsidRPr="004B5FF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výzkumné rady TA ČR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E60F2F" w:rsidP="00C51F7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86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51F7C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F4331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E02353" w:rsidP="00E0235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</w:t>
            </w:r>
            <w:r w:rsidR="004A7F28">
              <w:rPr>
                <w:rFonts w:ascii="Arial" w:hAnsi="Arial" w:cs="Arial"/>
                <w:i/>
                <w:sz w:val="22"/>
                <w:szCs w:val="22"/>
              </w:rPr>
              <w:t>. Kouřil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E352F" w:rsidP="00E568DB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B97D65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B92340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>
              <w:rPr>
                <w:rFonts w:ascii="Arial" w:hAnsi="Arial" w:cs="Arial"/>
                <w:i/>
                <w:sz w:val="22"/>
                <w:szCs w:val="22"/>
              </w:rPr>
              <w:t>RVVI</w:t>
            </w:r>
            <w:r w:rsidR="003164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568DB">
              <w:rPr>
                <w:rFonts w:ascii="Arial" w:hAnsi="Arial" w:cs="Arial"/>
                <w:i/>
                <w:sz w:val="22"/>
                <w:szCs w:val="22"/>
              </w:rPr>
              <w:t>04.</w:t>
            </w:r>
            <w:r w:rsidR="00C51F7C">
              <w:rPr>
                <w:rFonts w:ascii="Arial" w:hAnsi="Arial" w:cs="Arial"/>
                <w:i/>
                <w:sz w:val="22"/>
                <w:szCs w:val="22"/>
              </w:rPr>
              <w:t>01.2023</w:t>
            </w:r>
          </w:p>
        </w:tc>
      </w:tr>
      <w:tr w:rsidR="008F77F6" w:rsidRPr="00DE2BC0" w:rsidTr="00D84198">
        <w:trPr>
          <w:trHeight w:val="5499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64098" w:rsidRDefault="003378F6" w:rsidP="00414F12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Podle § 36a odst. 7</w:t>
            </w:r>
            <w:r w:rsidR="00E64098" w:rsidRPr="008B4A7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 w:rsidR="004E352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výzkumná rada Technologické agentury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„VR TA ČR“) 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>
              <w:rPr>
                <w:rFonts w:ascii="Arial" w:hAnsi="Arial" w:cs="Arial"/>
                <w:sz w:val="22"/>
                <w:szCs w:val="22"/>
              </w:rPr>
              <w:t>TA ČR.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3378F6">
              <w:rPr>
                <w:rFonts w:ascii="Arial" w:hAnsi="Arial" w:cs="Arial"/>
                <w:sz w:val="22"/>
                <w:szCs w:val="22"/>
              </w:rPr>
              <w:t>á dvanáct členů, které z řad odborníků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návrh Rady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“Rada“)</w:t>
            </w:r>
            <w:r w:rsidRPr="003378F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D5C76" w:rsidRDefault="00E017D1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Ke dni 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29.</w:t>
            </w:r>
            <w:r w:rsidR="00133B0E">
              <w:rPr>
                <w:rFonts w:ascii="Arial" w:hAnsi="Arial" w:cs="Arial"/>
                <w:color w:val="000000"/>
                <w:sz w:val="22"/>
                <w:szCs w:val="22"/>
              </w:rPr>
              <w:t xml:space="preserve"> dubna 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2023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končí funkční období 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1 členovi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VR TA ČR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 xml:space="preserve"> Ing. Jiřímu </w:t>
            </w:r>
            <w:proofErr w:type="spellStart"/>
            <w:r w:rsidR="0048517D" w:rsidRPr="0048517D">
              <w:rPr>
                <w:rFonts w:ascii="Arial" w:hAnsi="Arial" w:cs="Arial"/>
                <w:color w:val="000000"/>
                <w:sz w:val="22"/>
                <w:szCs w:val="22"/>
              </w:rPr>
              <w:t>Reiss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>ovi</w:t>
            </w:r>
            <w:proofErr w:type="spellEnd"/>
            <w:r w:rsidR="0048517D" w:rsidRPr="0048517D">
              <w:rPr>
                <w:rFonts w:ascii="Arial" w:hAnsi="Arial" w:cs="Arial"/>
                <w:color w:val="000000"/>
                <w:sz w:val="22"/>
                <w:szCs w:val="22"/>
              </w:rPr>
              <w:t>, CSc.</w:t>
            </w:r>
            <w:r w:rsidR="006D2CE9">
              <w:rPr>
                <w:rFonts w:ascii="Arial" w:hAnsi="Arial" w:cs="Arial"/>
                <w:color w:val="000000"/>
                <w:sz w:val="22"/>
                <w:szCs w:val="22"/>
              </w:rPr>
              <w:t xml:space="preserve"> (za podnikatelský sektor)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 xml:space="preserve">, který byl vládou jmenován usnesením vlády č. 290 ze dne </w:t>
            </w:r>
            <w:r w:rsidR="00210BC0">
              <w:rPr>
                <w:rFonts w:ascii="Arial" w:hAnsi="Arial" w:cs="Arial"/>
                <w:color w:val="000000"/>
                <w:sz w:val="22"/>
                <w:szCs w:val="22"/>
              </w:rPr>
              <w:t xml:space="preserve">29. dubna </w:t>
            </w:r>
            <w:r w:rsidR="0048517D">
              <w:rPr>
                <w:rFonts w:ascii="Arial" w:hAnsi="Arial" w:cs="Arial"/>
                <w:color w:val="000000"/>
                <w:sz w:val="22"/>
                <w:szCs w:val="22"/>
              </w:rPr>
              <w:t xml:space="preserve">2019 s účinností od </w:t>
            </w:r>
            <w:r w:rsidR="00210BC0">
              <w:rPr>
                <w:rFonts w:ascii="Arial" w:hAnsi="Arial" w:cs="Arial"/>
                <w:color w:val="000000"/>
                <w:sz w:val="22"/>
                <w:szCs w:val="22"/>
              </w:rPr>
              <w:t xml:space="preserve">29. dubna </w:t>
            </w:r>
            <w:r w:rsidR="006D2CE9">
              <w:rPr>
                <w:rFonts w:ascii="Arial" w:hAnsi="Arial" w:cs="Arial"/>
                <w:color w:val="000000"/>
                <w:sz w:val="22"/>
                <w:szCs w:val="22"/>
              </w:rPr>
              <w:t>2019 a v</w:t>
            </w:r>
            <w:r w:rsidR="007E17B8">
              <w:rPr>
                <w:rFonts w:ascii="Arial" w:hAnsi="Arial" w:cs="Arial"/>
                <w:color w:val="000000"/>
                <w:sz w:val="22"/>
                <w:szCs w:val="22"/>
              </w:rPr>
              <w:t xml:space="preserve">zhledem k tomu, že Rada na svém 381. zasedání dne 2. září 2022 v bodu 381/A2 tajnou volbou vládě navrhla ke jmenování prof. PhDr. Dr. Dušana Lužného (za akademickou sféru), avšak vládou nebyl </w:t>
            </w:r>
            <w:r w:rsidR="006D2CE9">
              <w:rPr>
                <w:rFonts w:ascii="Arial" w:hAnsi="Arial" w:cs="Arial"/>
                <w:color w:val="000000"/>
                <w:sz w:val="22"/>
                <w:szCs w:val="22"/>
              </w:rPr>
              <w:t>jmenován</w:t>
            </w:r>
            <w:r w:rsidR="007C0C33">
              <w:rPr>
                <w:rFonts w:ascii="Arial" w:hAnsi="Arial" w:cs="Arial"/>
                <w:color w:val="000000"/>
                <w:sz w:val="22"/>
                <w:szCs w:val="22"/>
              </w:rPr>
              <w:t xml:space="preserve"> z důvodu rezignace kandidáta</w:t>
            </w:r>
            <w:r w:rsidR="006D2CE9">
              <w:rPr>
                <w:rFonts w:ascii="Arial" w:hAnsi="Arial" w:cs="Arial"/>
                <w:color w:val="000000"/>
                <w:sz w:val="22"/>
                <w:szCs w:val="22"/>
              </w:rPr>
              <w:t xml:space="preserve">, je Radě předložena </w:t>
            </w:r>
            <w:r w:rsidR="00C70C63">
              <w:t>„</w:t>
            </w:r>
            <w:r w:rsidR="00C70C63" w:rsidRPr="00C70C63">
              <w:rPr>
                <w:rFonts w:ascii="Arial" w:hAnsi="Arial" w:cs="Arial"/>
                <w:color w:val="000000"/>
                <w:sz w:val="22"/>
                <w:szCs w:val="22"/>
              </w:rPr>
              <w:t>Výzva k podávání návrhů kandidátů na 2 členky / členy výzkumné rady TA ČR</w:t>
            </w:r>
            <w:r w:rsidR="00C70C63">
              <w:rPr>
                <w:rFonts w:ascii="Arial" w:hAnsi="Arial" w:cs="Arial"/>
                <w:color w:val="000000"/>
                <w:sz w:val="22"/>
                <w:szCs w:val="22"/>
              </w:rPr>
              <w:t xml:space="preserve">“, a to pro 1 </w:t>
            </w:r>
            <w:r w:rsidR="00C54FEB">
              <w:rPr>
                <w:rFonts w:ascii="Arial" w:hAnsi="Arial" w:cs="Arial"/>
                <w:color w:val="000000"/>
                <w:sz w:val="22"/>
                <w:szCs w:val="22"/>
              </w:rPr>
              <w:t>členku/člena za podnikatelský sektor a 1 členku/člena za akademickou sféru.</w:t>
            </w:r>
          </w:p>
          <w:p w:rsidR="00717135" w:rsidRPr="00E017D1" w:rsidRDefault="00717135" w:rsidP="00E017D1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Kompletní složení členů VR TA ČR viz: </w:t>
            </w:r>
            <w:r w:rsidR="009F0DC3" w:rsidRPr="009F0DC3">
              <w:rPr>
                <w:rFonts w:ascii="Arial" w:hAnsi="Arial" w:cs="Arial"/>
                <w:color w:val="000000"/>
                <w:sz w:val="22"/>
                <w:szCs w:val="22"/>
              </w:rPr>
              <w:t>https://www.tacr.cz/vyzkumna-rada/</w:t>
            </w:r>
          </w:p>
          <w:p w:rsidR="00A34B43" w:rsidRDefault="00867557" w:rsidP="00A34B43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 tohoto důvodu je </w:t>
            </w:r>
            <w:r w:rsidR="00A34B43"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předložena „Výzva k podávání návrhů kandidátů na 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A34B43">
              <w:rPr>
                <w:rFonts w:ascii="Arial" w:hAnsi="Arial" w:cs="Arial"/>
                <w:color w:val="000000"/>
                <w:sz w:val="22"/>
                <w:szCs w:val="22"/>
              </w:rPr>
              <w:t xml:space="preserve"> člen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ky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 / člen</w:t>
            </w:r>
            <w:r w:rsidR="000151CC"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 výzkumné rady TA ČR“, která bude zveřejněna na webových stránkách </w:t>
            </w:r>
            <w:hyperlink r:id="rId8" w:history="1">
              <w:r w:rsidR="00A34B43" w:rsidRPr="005418AC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A34B43" w:rsidRPr="005418AC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kandidátů </w:t>
            </w:r>
            <w:r w:rsidR="00A34B43" w:rsidRPr="00A34B4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do </w:t>
            </w:r>
            <w:r w:rsidR="000A6238">
              <w:rPr>
                <w:rFonts w:ascii="Arial" w:hAnsi="Arial" w:cs="Arial"/>
                <w:b/>
                <w:color w:val="000000"/>
                <w:sz w:val="22"/>
                <w:szCs w:val="22"/>
              </w:rPr>
              <w:t>28. února 2023</w:t>
            </w:r>
            <w:r w:rsidR="00A34B43" w:rsidRPr="00A34B4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včetně</w:t>
            </w:r>
            <w:r w:rsidR="00A34B43" w:rsidRPr="005418AC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A34B43" w:rsidRPr="00484087" w:rsidRDefault="00A34B43" w:rsidP="008C5F45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Následně Rada na svém zasedání nejpozději v </w:t>
            </w:r>
            <w:r w:rsidR="008C5F45">
              <w:rPr>
                <w:rFonts w:ascii="Arial" w:hAnsi="Arial" w:cs="Arial"/>
                <w:sz w:val="22"/>
                <w:szCs w:val="22"/>
              </w:rPr>
              <w:t>březnu</w:t>
            </w:r>
            <w:r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8C5F45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tajnou volbou vybere a poté navrhne vládě jmenovat </w:t>
            </w:r>
            <w:r w:rsidR="008C5F45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člen</w:t>
            </w:r>
            <w:r w:rsidR="008C5F45">
              <w:rPr>
                <w:rFonts w:ascii="Arial" w:hAnsi="Arial" w:cs="Arial"/>
                <w:sz w:val="22"/>
                <w:szCs w:val="22"/>
              </w:rPr>
              <w:t>ky / 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VR TA ČR.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002D8" w:rsidRDefault="00BF2B73" w:rsidP="00484087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Výzva k podávání návrhů kandidátů na </w:t>
            </w:r>
            <w:r w:rsidR="006D2CE9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člen</w:t>
            </w:r>
            <w:r w:rsidR="006D2CE9">
              <w:rPr>
                <w:rFonts w:ascii="Arial" w:hAnsi="Arial" w:cs="Arial"/>
                <w:bCs/>
                <w:sz w:val="22"/>
                <w:szCs w:val="22"/>
              </w:rPr>
              <w:t>ky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/ člen</w:t>
            </w:r>
            <w:r w:rsidR="006D2CE9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výzkumné rady TA ČR </w:t>
            </w:r>
            <w:r w:rsidR="006D2CE9">
              <w:rPr>
                <w:rFonts w:ascii="Arial" w:eastAsia="Calibri" w:hAnsi="Arial" w:cs="Arial"/>
                <w:sz w:val="22"/>
                <w:szCs w:val="22"/>
              </w:rPr>
              <w:t xml:space="preserve">(1 </w:t>
            </w:r>
            <w:r w:rsidR="002934A3">
              <w:rPr>
                <w:rFonts w:ascii="Arial" w:eastAsia="Calibri" w:hAnsi="Arial" w:cs="Arial"/>
                <w:sz w:val="22"/>
                <w:szCs w:val="22"/>
              </w:rPr>
              <w:t xml:space="preserve">členka / člen </w:t>
            </w:r>
            <w:r w:rsidR="006D2CE9">
              <w:rPr>
                <w:rFonts w:ascii="Arial" w:eastAsia="Calibri" w:hAnsi="Arial" w:cs="Arial"/>
                <w:sz w:val="22"/>
                <w:szCs w:val="22"/>
              </w:rPr>
              <w:t>za podnikatelský sektor, 1</w:t>
            </w:r>
            <w:r w:rsidR="002934A3">
              <w:rPr>
                <w:rFonts w:ascii="Arial" w:eastAsia="Calibri" w:hAnsi="Arial" w:cs="Arial"/>
                <w:sz w:val="22"/>
                <w:szCs w:val="22"/>
              </w:rPr>
              <w:t xml:space="preserve"> členka / člen</w:t>
            </w:r>
            <w:r w:rsidR="006D2CE9">
              <w:rPr>
                <w:rFonts w:ascii="Arial" w:eastAsia="Calibri" w:hAnsi="Arial" w:cs="Arial"/>
                <w:sz w:val="22"/>
                <w:szCs w:val="22"/>
              </w:rPr>
              <w:t xml:space="preserve"> za akademickou sféru)</w:t>
            </w:r>
          </w:p>
          <w:p w:rsidR="00261AA6" w:rsidRPr="00484087" w:rsidRDefault="00261AA6" w:rsidP="00261AA6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261AA6">
              <w:rPr>
                <w:rFonts w:ascii="Arial" w:eastAsia="Calibri" w:hAnsi="Arial" w:cs="Arial"/>
                <w:sz w:val="22"/>
                <w:szCs w:val="22"/>
              </w:rPr>
              <w:t>Informace o členství ve výzkumné radě TA ČR</w:t>
            </w:r>
          </w:p>
        </w:tc>
      </w:tr>
    </w:tbl>
    <w:p w:rsidR="00F86D54" w:rsidRDefault="003B5183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BB" w:rsidRDefault="00C40EBB" w:rsidP="008F77F6">
      <w:r>
        <w:separator/>
      </w:r>
    </w:p>
  </w:endnote>
  <w:endnote w:type="continuationSeparator" w:id="0">
    <w:p w:rsidR="00C40EBB" w:rsidRDefault="00C40EB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BB" w:rsidRDefault="00C40EBB" w:rsidP="008F77F6">
      <w:r>
        <w:separator/>
      </w:r>
    </w:p>
  </w:footnote>
  <w:footnote w:type="continuationSeparator" w:id="0">
    <w:p w:rsidR="00C40EBB" w:rsidRDefault="00C40EB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400BA"/>
    <w:multiLevelType w:val="hybridMultilevel"/>
    <w:tmpl w:val="09AE9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F725B"/>
    <w:multiLevelType w:val="hybridMultilevel"/>
    <w:tmpl w:val="DECAA0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8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5"/>
  </w:num>
  <w:num w:numId="8">
    <w:abstractNumId w:val="18"/>
  </w:num>
  <w:num w:numId="9">
    <w:abstractNumId w:val="16"/>
  </w:num>
  <w:num w:numId="10">
    <w:abstractNumId w:val="19"/>
  </w:num>
  <w:num w:numId="11">
    <w:abstractNumId w:val="7"/>
  </w:num>
  <w:num w:numId="12">
    <w:abstractNumId w:val="2"/>
  </w:num>
  <w:num w:numId="13">
    <w:abstractNumId w:val="17"/>
  </w:num>
  <w:num w:numId="14">
    <w:abstractNumId w:val="9"/>
  </w:num>
  <w:num w:numId="15">
    <w:abstractNumId w:val="5"/>
  </w:num>
  <w:num w:numId="16">
    <w:abstractNumId w:val="13"/>
  </w:num>
  <w:num w:numId="17">
    <w:abstractNumId w:val="20"/>
  </w:num>
  <w:num w:numId="18">
    <w:abstractNumId w:val="11"/>
  </w:num>
  <w:num w:numId="19">
    <w:abstractNumId w:val="6"/>
  </w:num>
  <w:num w:numId="20">
    <w:abstractNumId w:val="1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151CC"/>
    <w:rsid w:val="00022B78"/>
    <w:rsid w:val="00041A9D"/>
    <w:rsid w:val="000607ED"/>
    <w:rsid w:val="00065D06"/>
    <w:rsid w:val="000804AA"/>
    <w:rsid w:val="00085271"/>
    <w:rsid w:val="00095B2C"/>
    <w:rsid w:val="000A6238"/>
    <w:rsid w:val="000B4BF9"/>
    <w:rsid w:val="000B7D0E"/>
    <w:rsid w:val="000C4A33"/>
    <w:rsid w:val="000D6C28"/>
    <w:rsid w:val="000E71B2"/>
    <w:rsid w:val="000F4331"/>
    <w:rsid w:val="00115DD5"/>
    <w:rsid w:val="00115E72"/>
    <w:rsid w:val="001237E5"/>
    <w:rsid w:val="00124F86"/>
    <w:rsid w:val="00127410"/>
    <w:rsid w:val="00133B0E"/>
    <w:rsid w:val="00141492"/>
    <w:rsid w:val="00153FBA"/>
    <w:rsid w:val="00154AA2"/>
    <w:rsid w:val="001829AF"/>
    <w:rsid w:val="0019207C"/>
    <w:rsid w:val="001D15F9"/>
    <w:rsid w:val="001D2EFF"/>
    <w:rsid w:val="001F29B8"/>
    <w:rsid w:val="00210BC0"/>
    <w:rsid w:val="002217B3"/>
    <w:rsid w:val="00235EF7"/>
    <w:rsid w:val="00237006"/>
    <w:rsid w:val="002614DF"/>
    <w:rsid w:val="00261AA6"/>
    <w:rsid w:val="00273F75"/>
    <w:rsid w:val="00277F9B"/>
    <w:rsid w:val="00280B76"/>
    <w:rsid w:val="0028206C"/>
    <w:rsid w:val="00286BAC"/>
    <w:rsid w:val="002934A3"/>
    <w:rsid w:val="002A18DA"/>
    <w:rsid w:val="002F01DD"/>
    <w:rsid w:val="003005D2"/>
    <w:rsid w:val="00301C40"/>
    <w:rsid w:val="0031020D"/>
    <w:rsid w:val="00316410"/>
    <w:rsid w:val="0032114F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3511"/>
    <w:rsid w:val="003B50BF"/>
    <w:rsid w:val="003B5183"/>
    <w:rsid w:val="003C1580"/>
    <w:rsid w:val="003C3DEA"/>
    <w:rsid w:val="003C6480"/>
    <w:rsid w:val="003D114D"/>
    <w:rsid w:val="00414F12"/>
    <w:rsid w:val="00425C94"/>
    <w:rsid w:val="004542EF"/>
    <w:rsid w:val="00461A40"/>
    <w:rsid w:val="00484087"/>
    <w:rsid w:val="0048517D"/>
    <w:rsid w:val="00486280"/>
    <w:rsid w:val="00494A1F"/>
    <w:rsid w:val="00495780"/>
    <w:rsid w:val="00495E87"/>
    <w:rsid w:val="004A2383"/>
    <w:rsid w:val="004A31C7"/>
    <w:rsid w:val="004A7F28"/>
    <w:rsid w:val="004B5C0F"/>
    <w:rsid w:val="004B5FF1"/>
    <w:rsid w:val="004C2A38"/>
    <w:rsid w:val="004C7012"/>
    <w:rsid w:val="004E352F"/>
    <w:rsid w:val="004E6B96"/>
    <w:rsid w:val="00514CFD"/>
    <w:rsid w:val="00516F19"/>
    <w:rsid w:val="00533D24"/>
    <w:rsid w:val="005418AC"/>
    <w:rsid w:val="00542570"/>
    <w:rsid w:val="00553E0C"/>
    <w:rsid w:val="0055683A"/>
    <w:rsid w:val="00571685"/>
    <w:rsid w:val="005725C4"/>
    <w:rsid w:val="00582B31"/>
    <w:rsid w:val="005A381F"/>
    <w:rsid w:val="005B4296"/>
    <w:rsid w:val="005E2D94"/>
    <w:rsid w:val="005F2A87"/>
    <w:rsid w:val="00603C5A"/>
    <w:rsid w:val="00606419"/>
    <w:rsid w:val="00636680"/>
    <w:rsid w:val="00646D8B"/>
    <w:rsid w:val="00655F8D"/>
    <w:rsid w:val="00660AAF"/>
    <w:rsid w:val="00670EC9"/>
    <w:rsid w:val="00676BEA"/>
    <w:rsid w:val="006818EC"/>
    <w:rsid w:val="00681D93"/>
    <w:rsid w:val="00684820"/>
    <w:rsid w:val="006B1881"/>
    <w:rsid w:val="006C4FEA"/>
    <w:rsid w:val="006D2CE9"/>
    <w:rsid w:val="006F708D"/>
    <w:rsid w:val="007030E0"/>
    <w:rsid w:val="007039F9"/>
    <w:rsid w:val="00713180"/>
    <w:rsid w:val="007148CA"/>
    <w:rsid w:val="00717135"/>
    <w:rsid w:val="00720D32"/>
    <w:rsid w:val="00731B10"/>
    <w:rsid w:val="007503B0"/>
    <w:rsid w:val="00787604"/>
    <w:rsid w:val="007949EA"/>
    <w:rsid w:val="007C0C33"/>
    <w:rsid w:val="007C2B70"/>
    <w:rsid w:val="007E17B8"/>
    <w:rsid w:val="007E2A54"/>
    <w:rsid w:val="007F383C"/>
    <w:rsid w:val="007F3B96"/>
    <w:rsid w:val="00810AA0"/>
    <w:rsid w:val="00821E36"/>
    <w:rsid w:val="00826296"/>
    <w:rsid w:val="00845B07"/>
    <w:rsid w:val="00867557"/>
    <w:rsid w:val="00870D99"/>
    <w:rsid w:val="00892CF2"/>
    <w:rsid w:val="008B0F28"/>
    <w:rsid w:val="008B4A7D"/>
    <w:rsid w:val="008C5F45"/>
    <w:rsid w:val="008C7F2E"/>
    <w:rsid w:val="008D5C76"/>
    <w:rsid w:val="008D6012"/>
    <w:rsid w:val="008F35D6"/>
    <w:rsid w:val="008F77F6"/>
    <w:rsid w:val="008F7D52"/>
    <w:rsid w:val="00925EA0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A678C"/>
    <w:rsid w:val="009B54D4"/>
    <w:rsid w:val="009B7A9C"/>
    <w:rsid w:val="009C03BC"/>
    <w:rsid w:val="009D3CDF"/>
    <w:rsid w:val="009F0DC3"/>
    <w:rsid w:val="00A111E9"/>
    <w:rsid w:val="00A17570"/>
    <w:rsid w:val="00A21F6C"/>
    <w:rsid w:val="00A22FB8"/>
    <w:rsid w:val="00A22FDD"/>
    <w:rsid w:val="00A34B43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3400"/>
    <w:rsid w:val="00AB6973"/>
    <w:rsid w:val="00AC6B23"/>
    <w:rsid w:val="00AD1B1D"/>
    <w:rsid w:val="00AD58A8"/>
    <w:rsid w:val="00AE7D40"/>
    <w:rsid w:val="00AF3E25"/>
    <w:rsid w:val="00B25016"/>
    <w:rsid w:val="00B476E7"/>
    <w:rsid w:val="00B92340"/>
    <w:rsid w:val="00B97D65"/>
    <w:rsid w:val="00BA148D"/>
    <w:rsid w:val="00BA54FD"/>
    <w:rsid w:val="00BB0768"/>
    <w:rsid w:val="00BF2B73"/>
    <w:rsid w:val="00C0022A"/>
    <w:rsid w:val="00C20639"/>
    <w:rsid w:val="00C2241F"/>
    <w:rsid w:val="00C264AC"/>
    <w:rsid w:val="00C40EBB"/>
    <w:rsid w:val="00C427FF"/>
    <w:rsid w:val="00C51F7C"/>
    <w:rsid w:val="00C54D92"/>
    <w:rsid w:val="00C54FEB"/>
    <w:rsid w:val="00C70C63"/>
    <w:rsid w:val="00C7157E"/>
    <w:rsid w:val="00C85354"/>
    <w:rsid w:val="00C95595"/>
    <w:rsid w:val="00CC0609"/>
    <w:rsid w:val="00CC1949"/>
    <w:rsid w:val="00CF1D9F"/>
    <w:rsid w:val="00D10E9A"/>
    <w:rsid w:val="00D27C56"/>
    <w:rsid w:val="00D706C3"/>
    <w:rsid w:val="00D70C45"/>
    <w:rsid w:val="00D84198"/>
    <w:rsid w:val="00D86FFA"/>
    <w:rsid w:val="00D96DE7"/>
    <w:rsid w:val="00DB3C64"/>
    <w:rsid w:val="00DC03EF"/>
    <w:rsid w:val="00DC045C"/>
    <w:rsid w:val="00DC5FE9"/>
    <w:rsid w:val="00E00452"/>
    <w:rsid w:val="00E017D1"/>
    <w:rsid w:val="00E02353"/>
    <w:rsid w:val="00E047A8"/>
    <w:rsid w:val="00E07B22"/>
    <w:rsid w:val="00E101C2"/>
    <w:rsid w:val="00E44D37"/>
    <w:rsid w:val="00E52D50"/>
    <w:rsid w:val="00E568DB"/>
    <w:rsid w:val="00E60F2F"/>
    <w:rsid w:val="00E64098"/>
    <w:rsid w:val="00E729BD"/>
    <w:rsid w:val="00E76835"/>
    <w:rsid w:val="00E84184"/>
    <w:rsid w:val="00EA20C9"/>
    <w:rsid w:val="00EA63D9"/>
    <w:rsid w:val="00EC4CAB"/>
    <w:rsid w:val="00EC70A1"/>
    <w:rsid w:val="00ED0CB2"/>
    <w:rsid w:val="00EE3C6F"/>
    <w:rsid w:val="00EE6500"/>
    <w:rsid w:val="00EF24DB"/>
    <w:rsid w:val="00EF3114"/>
    <w:rsid w:val="00EF56FF"/>
    <w:rsid w:val="00F06F99"/>
    <w:rsid w:val="00F24D60"/>
    <w:rsid w:val="00F52322"/>
    <w:rsid w:val="00F5508B"/>
    <w:rsid w:val="00F66B51"/>
    <w:rsid w:val="00FD0BAB"/>
    <w:rsid w:val="00FD7AD4"/>
    <w:rsid w:val="00FE02C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7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50</cp:revision>
  <cp:lastPrinted>2022-04-04T07:17:00Z</cp:lastPrinted>
  <dcterms:created xsi:type="dcterms:W3CDTF">2022-04-04T07:05:00Z</dcterms:created>
  <dcterms:modified xsi:type="dcterms:W3CDTF">2023-01-31T13:34:00Z</dcterms:modified>
</cp:coreProperties>
</file>